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36"/>
        <w:pBdr/>
        <w:spacing/>
        <w:ind/>
        <w:jc w:val="center"/>
        <w:rPr>
          <w:rFonts w:ascii="Trebuchet MS" w:hAnsi="Trebuchet MS" w:eastAsia="方正姚体"/>
          <w:color w:val="3e3e67"/>
          <w:sz w:val="56"/>
          <w:szCs w:val="72"/>
          <w:lang w:val="zh-CN"/>
        </w:rPr>
      </w:pPr>
      <w:r>
        <w:rPr>
          <w:rFonts w:hint="eastAsia" w:ascii="Trebuchet MS" w:hAnsi="Trebuchet MS" w:eastAsia="方正姚体"/>
          <w:color w:val="3e3e67"/>
          <w:sz w:val="56"/>
          <w:szCs w:val="72"/>
          <w:lang w:val="en-US" w:eastAsia="zh-CN"/>
        </w:rPr>
        <w:t xml:space="preserve">教育教学</w:t>
      </w:r>
      <w:r>
        <w:rPr>
          <w:rFonts w:hint="eastAsia" w:ascii="Trebuchet MS" w:hAnsi="Trebuchet MS" w:eastAsia="方正姚体"/>
          <w:color w:val="3e3e67"/>
          <w:sz w:val="56"/>
          <w:szCs w:val="72"/>
          <w:lang w:val="zh-CN"/>
        </w:rPr>
        <w:t xml:space="preserve">名师考核-教师端</w:t>
      </w:r>
      <w:r>
        <w:rPr>
          <w:rFonts w:ascii="Trebuchet MS" w:hAnsi="Trebuchet MS" w:eastAsia="方正姚体"/>
          <w:color w:val="3e3e67"/>
          <w:sz w:val="56"/>
          <w:szCs w:val="72"/>
          <w:lang w:val="zh-CN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登录</w:t>
      </w:r>
      <w:r>
        <w:rPr>
          <w:rFonts w:hint="eastAsia"/>
        </w:rPr>
      </w:r>
    </w:p>
    <w:p>
      <w:pPr>
        <w:pBdr/>
        <w:spacing/>
        <w:ind w:firstLine="420" w:left="300"/>
        <w:rPr>
          <w:rFonts w:hint="eastAsia"/>
        </w:rPr>
      </w:pPr>
      <w:r>
        <w:rPr>
          <w:rFonts w:hint="eastAsia"/>
        </w:rPr>
        <w:t xml:space="preserve">登录智慧理工大</w:t>
      </w:r>
      <w:r>
        <w:rPr>
          <w:rFonts w:hint="eastAsia"/>
        </w:rPr>
      </w:r>
    </w:p>
    <w:p>
      <w:pPr>
        <w:pBdr/>
        <w:spacing/>
        <w:ind w:firstLine="300" w:left="420"/>
        <w:rPr>
          <w:rStyle w:val="633"/>
          <w:rFonts w:hint="eastAsia"/>
        </w:rPr>
      </w:pPr>
      <w:r>
        <w:rPr>
          <w:rFonts w:hint="eastAsia"/>
        </w:rPr>
        <w:t xml:space="preserve">访问地址：https://zhlgd.whut.edu.cn/tpass/login</w:t>
      </w:r>
      <w:r>
        <w:rPr>
          <w:rStyle w:val="633"/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852670"/>
                <wp:effectExtent l="0" t="0" r="0" b="508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689702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777730" cy="485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769.90pt;height:382.1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bookmarkEnd w:id="0"/>
      <w:r/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 w:left="420"/>
        <w:rPr>
          <w:rFonts w:hint="eastAsia"/>
          <w:color w:val="ff0000"/>
        </w:rPr>
      </w:pPr>
      <w:r>
        <w:rPr>
          <w:rFonts w:hint="eastAsia"/>
        </w:rPr>
        <w:t xml:space="preserve">进入个人首页后，在集成站点栏点击 </w:t>
      </w:r>
      <w:r>
        <w:rPr>
          <w:rFonts w:hint="eastAsia"/>
          <w:color w:val="ff0000"/>
        </w:rPr>
        <w:t xml:space="preserve">教务系统</w:t>
      </w:r>
      <w:r>
        <w:rPr>
          <w:color w:val="ff0000"/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。</w:t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53600" cy="4782820"/>
                <wp:effectExtent l="0" t="0" r="0" b="1778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53600" cy="478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768.00pt;height:376.6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 w:left="420"/>
        <w:rPr>
          <w:rFonts w:hint="eastAsia"/>
          <w:color w:val="ff0000"/>
        </w:rPr>
      </w:pPr>
      <w:r>
        <w:rPr>
          <w:rFonts w:hint="eastAsia"/>
        </w:rPr>
        <w:t xml:space="preserve">进入教务系统后，在业务直通车栏点击</w:t>
      </w:r>
      <w:r>
        <w:rPr>
          <w:rFonts w:hint="eastAsia"/>
          <w:color w:val="ff0000"/>
        </w:rPr>
        <w:t xml:space="preserve">查看全部</w:t>
      </w:r>
      <w:r>
        <w:rPr>
          <w:rFonts w:hint="eastAsia"/>
        </w:rPr>
        <w:t xml:space="preserve">，选择</w:t>
      </w:r>
      <w:r>
        <w:rPr>
          <w:rFonts w:hint="eastAsia"/>
          <w:color w:val="ff0000"/>
        </w:rPr>
        <w:t xml:space="preserve">责任教授与精品名师考核系统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进入系统。</w:t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  <w:color w:val="ff0000"/>
        </w:rPr>
      </w:pPr>
      <w:r>
        <w:rPr>
          <w:rFonts w:hint="eastAsia"/>
          <w:color w:val="ff0000"/>
        </w:rPr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613275"/>
                <wp:effectExtent l="0" t="0" r="0" b="0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798639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777730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769.90pt;height:363.25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876165"/>
                <wp:effectExtent l="0" t="0" r="0" b="635"/>
                <wp:docPr id="4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77730" cy="487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769.90pt;height:383.9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firstLine="420" w:left="420"/>
        <w:rPr>
          <w:rFonts w:hint="eastAsia"/>
        </w:rPr>
      </w:pPr>
      <w:r>
        <w:rPr>
          <w:rFonts w:hint="eastAsia"/>
        </w:rPr>
        <w:t xml:space="preserve">在首页点击公告栏可下载相应考核表单</w:t>
      </w:r>
      <w:r>
        <w:rPr>
          <w:rFonts w:hint="eastAsia"/>
        </w:rPr>
      </w:r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3920" cy="6182360"/>
                <wp:effectExtent l="0" t="0" r="17780" b="8890"/>
                <wp:docPr id="5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73920" cy="618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769.60pt;height:486.8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left="420"/>
        <w:rPr/>
      </w:pPr>
      <w:r/>
      <w:r/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提交审核材料</w:t>
      </w:r>
      <w:r>
        <w:rPr>
          <w:rFonts w:hint="eastAsia"/>
        </w:rPr>
      </w:r>
    </w:p>
    <w:p>
      <w:pPr>
        <w:pStyle w:val="639"/>
        <w:pBdr/>
        <w:spacing/>
        <w:ind w:firstLine="0" w:left="720"/>
        <w:rPr>
          <w:rFonts w:hint="eastAsia"/>
        </w:rPr>
      </w:pPr>
      <w:r>
        <w:rPr>
          <w:rFonts w:hint="eastAsia"/>
        </w:rPr>
        <w:t xml:space="preserve">参考1</w:t>
      </w:r>
      <w:r>
        <w:t xml:space="preserve">.</w:t>
      </w:r>
      <w:r>
        <w:rPr>
          <w:rFonts w:hint="eastAsia"/>
        </w:rPr>
        <w:t xml:space="preserve">登录 方式,使用教师账号登录</w: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tab/>
      </w: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我的申报</w:t>
      </w:r>
      <w:r>
        <w:rPr>
          <w:rFonts w:hint="eastAsia"/>
        </w:rPr>
        <w:t xml:space="preserve">模块，项目类型选择</w:t>
      </w:r>
      <w:r>
        <w:rPr>
          <w:rFonts w:hint="eastAsia"/>
          <w:color w:val="ff0000"/>
        </w:rPr>
        <w:t xml:space="preserve">对应的申报类型</w:t>
      </w:r>
      <w:r>
        <w:rPr>
          <w:rFonts w:hint="eastAsia"/>
        </w:rPr>
        <w:t xml:space="preserve">，点击新建按钮生成考核工单。</w:t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3651885"/>
                <wp:effectExtent l="0" t="0" r="0" b="5715"/>
                <wp:docPr id="6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9777730" cy="365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769.90pt;height:287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  <w:t xml:space="preserve">点击上传材料，按照提示内容上传审核材料。</w: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7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769.90pt;height:390.15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jc w:val="left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  <w:t xml:space="preserve">审核数据填写无误后，点击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2525" cy="342900"/>
                <wp:effectExtent l="0" t="0" r="9525" b="0"/>
                <wp:docPr id="8" name="图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图片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90.75pt;height:27.0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/>
        </w:rPr>
        <w:t xml:space="preserve">按钮，该项目就会进入到审批流程中，将由归属学院管理员进行初次审批</w:t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  <w:t xml:space="preserve">如果您暂时还不需要申报，也可以点击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2525" cy="352425"/>
                <wp:effectExtent l="0" t="0" r="9525" b="9525"/>
                <wp:docPr id="9" name="图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图片 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90.75pt;height:27.7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rFonts w:hint="eastAsia"/>
        </w:rPr>
        <w:t xml:space="preserve">按钮，表单数据会存在我的申报列表中。可以再次点击上传材料按钮上传文件。</w:t>
      </w:r>
      <w:r>
        <w:rPr>
          <w:rFonts w:hint="eastAsia"/>
        </w:rPr>
      </w:r>
    </w:p>
    <w:p>
      <w:pPr>
        <w:pBdr/>
        <w:spacing/>
        <w:ind w:left="57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填写注意事项</w:t>
      </w:r>
      <w:r>
        <w:rPr>
          <w:rFonts w:hint="eastAsia"/>
        </w:rPr>
      </w:r>
    </w:p>
    <w:p>
      <w:pPr>
        <w:widowControl w:val="true"/>
        <w:pBdr/>
        <w:spacing/>
        <w:ind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</w:r>
      <w:r>
        <w:rPr>
          <w:rFonts w:hint="eastAsia" w:ascii="宋体" w:hAnsi="宋体" w:eastAsia="宋体" w:cs="宋体"/>
          <w:sz w:val="24"/>
          <w:szCs w:val="24"/>
        </w:rPr>
      </w:r>
    </w:p>
    <w:p>
      <w:pPr>
        <w:pStyle w:val="639"/>
        <w:numPr>
          <w:ilvl w:val="0"/>
          <w:numId w:val="2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项目考核需要上传的文本原件可在首页公告中下载。按公告内容下载相应文件填写完毕后，需要找学院教学办签字盖章扫描成P</w:t>
      </w:r>
      <w:r>
        <w:t xml:space="preserve">DF</w:t>
      </w:r>
      <w:r>
        <w:rPr>
          <w:rFonts w:hint="eastAsia"/>
        </w:rPr>
        <w:t xml:space="preserve">文件上传。</w:t>
      </w:r>
      <w:r>
        <w:rPr>
          <w:rFonts w:hint="eastAsia"/>
        </w:rPr>
      </w:r>
    </w:p>
    <w:sectPr>
      <w:footnotePr/>
      <w:endnotePr/>
      <w:type w:val="nextPage"/>
      <w:pgSz w:h="23811" w:orient="landscape" w:w="16838"/>
      <w:pgMar w:top="720" w:right="720" w:bottom="720" w:left="72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方正姚体">
    <w:panose1 w:val="02010601030101010101"/>
  </w:font>
  <w:font w:name="宋体">
    <w:panose1 w:val="02010600030101010101"/>
  </w:font>
  <w:font w:name="Times New Roman">
    <w:panose1 w:val="02020603050405020304"/>
  </w:font>
  <w:font w:name="Gill Sans">
    <w:panose1 w:val="020B0506020104020203"/>
  </w:font>
  <w:font w:name="Trebuchet MS">
    <w:panose1 w:val="020B0603020202020204"/>
  </w:font>
  <w:font w:name="Arial">
    <w:panose1 w:val="020B0604020202020204"/>
  </w:font>
  <w:font w:name="等线">
    <w:panose1 w:val="02010600030101010101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1266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686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2106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526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946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3366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786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4206"/>
      </w:pPr>
      <w:rPr/>
      <w:start w:val="1"/>
      <w:suff w:val="space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720" w:left="72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8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2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1680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1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5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2940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3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3780"/>
      </w:pPr>
      <w:rPr/>
      <w:start w:val="1"/>
      <w:suff w:val="space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4"/>
    <w:link w:val="62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2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2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2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4">
    <w:name w:val="Title"/>
    <w:basedOn w:val="622"/>
    <w:next w:val="622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24"/>
    <w:link w:val="34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24"/>
    <w:link w:val="630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24"/>
    <w:link w:val="628"/>
    <w:uiPriority w:val="99"/>
    <w:pPr>
      <w:pBdr/>
      <w:spacing/>
      <w:ind/>
    </w:pPr>
  </w:style>
  <w:style w:type="character" w:styleId="45">
    <w:name w:val="Footer Char"/>
    <w:basedOn w:val="624"/>
    <w:link w:val="627"/>
    <w:uiPriority w:val="99"/>
    <w:pPr>
      <w:pBdr/>
      <w:spacing/>
      <w:ind/>
    </w:pPr>
  </w:style>
  <w:style w:type="paragraph" w:styleId="46">
    <w:name w:val="Caption"/>
    <w:basedOn w:val="622"/>
    <w:next w:val="62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27"/>
    <w:uiPriority w:val="99"/>
    <w:pPr>
      <w:pBdr/>
      <w:spacing/>
      <w:ind/>
    </w:pPr>
  </w:style>
  <w:style w:type="table" w:styleId="48">
    <w:name w:val="Table Grid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22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2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2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toc 3"/>
    <w:basedOn w:val="622"/>
    <w:next w:val="622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22"/>
    <w:next w:val="622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22"/>
    <w:next w:val="622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22"/>
    <w:next w:val="622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22"/>
    <w:next w:val="622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22"/>
    <w:next w:val="622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22"/>
    <w:next w:val="622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22"/>
    <w:next w:val="622"/>
    <w:uiPriority w:val="99"/>
    <w:unhideWhenUsed/>
    <w:pPr>
      <w:pBdr/>
      <w:spacing w:after="0" w:afterAutospacing="0"/>
      <w:ind/>
    </w:pPr>
  </w:style>
  <w:style w:type="paragraph" w:styleId="622" w:default="1">
    <w:name w:val="Normal"/>
    <w:uiPriority w:val="0"/>
    <w:qFormat/>
    <w:pPr>
      <w:widowControl w:val="false"/>
      <w:pBdr/>
      <w:spacing/>
      <w:ind/>
      <w:jc w:val="both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paragraph" w:styleId="623">
    <w:name w:val="Heading 1"/>
    <w:basedOn w:val="622"/>
    <w:next w:val="622"/>
    <w:link w:val="637"/>
    <w:uiPriority w:val="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</w:rPr>
  </w:style>
  <w:style w:type="character" w:styleId="624" w:default="1">
    <w:name w:val="Default Paragraph Font"/>
    <w:uiPriority w:val="1"/>
    <w:semiHidden/>
    <w:unhideWhenUsed/>
    <w:pPr>
      <w:pBdr/>
      <w:spacing/>
      <w:ind/>
    </w:pPr>
  </w:style>
  <w:style w:type="table" w:styleId="625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626">
    <w:name w:val="Date"/>
    <w:basedOn w:val="622"/>
    <w:next w:val="622"/>
    <w:link w:val="634"/>
    <w:uiPriority w:val="99"/>
    <w:semiHidden/>
    <w:unhideWhenUsed/>
    <w:qFormat/>
    <w:pPr>
      <w:pBdr/>
      <w:spacing/>
      <w:ind w:left="100"/>
    </w:pPr>
  </w:style>
  <w:style w:type="paragraph" w:styleId="627">
    <w:name w:val="Footer"/>
    <w:basedOn w:val="622"/>
    <w:link w:val="642"/>
    <w:uiPriority w:val="99"/>
    <w:unhideWhenUsed/>
    <w:qFormat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paragraph" w:styleId="628">
    <w:name w:val="Header"/>
    <w:basedOn w:val="622"/>
    <w:link w:val="641"/>
    <w:uiPriority w:val="99"/>
    <w:unhideWhenUsed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paragraph" w:styleId="629">
    <w:name w:val="toc 1"/>
    <w:basedOn w:val="622"/>
    <w:next w:val="622"/>
    <w:uiPriority w:val="39"/>
    <w:pPr>
      <w:widowControl w:val="true"/>
      <w:pBdr/>
      <w:spacing w:after="200" w:line="276" w:lineRule="auto"/>
      <w:ind w:left="425"/>
      <w:jc w:val="left"/>
    </w:pPr>
    <w:rPr>
      <w:rFonts w:ascii="Gill Sans" w:hAnsi="Gill Sans" w:eastAsia="宋体" w:cs="Times New Roman"/>
      <w:sz w:val="24"/>
      <w:szCs w:val="24"/>
    </w:rPr>
  </w:style>
  <w:style w:type="paragraph" w:styleId="630">
    <w:name w:val="Subtitle"/>
    <w:basedOn w:val="622"/>
    <w:next w:val="622"/>
    <w:link w:val="640"/>
    <w:uiPriority w:val="11"/>
    <w:qFormat/>
    <w:pPr>
      <w:pBdr/>
      <w:spacing w:after="60" w:before="240" w:line="312" w:lineRule="auto"/>
      <w:ind/>
      <w:jc w:val="center"/>
      <w:outlineLvl w:val="1"/>
    </w:pPr>
    <w:rPr>
      <w:b/>
      <w:bCs/>
      <w:sz w:val="32"/>
      <w:szCs w:val="32"/>
    </w:rPr>
  </w:style>
  <w:style w:type="paragraph" w:styleId="631">
    <w:name w:val="toc 2"/>
    <w:basedOn w:val="622"/>
    <w:next w:val="622"/>
    <w:uiPriority w:val="39"/>
    <w:pPr>
      <w:widowControl w:val="true"/>
      <w:pBdr/>
      <w:spacing w:after="200" w:line="276" w:lineRule="auto"/>
      <w:ind w:left="240"/>
      <w:jc w:val="left"/>
    </w:pPr>
    <w:rPr>
      <w:rFonts w:ascii="Gill Sans" w:hAnsi="Gill Sans" w:eastAsia="宋体" w:cs="Times New Roman"/>
      <w:sz w:val="24"/>
      <w:szCs w:val="24"/>
    </w:rPr>
  </w:style>
  <w:style w:type="character" w:styleId="632">
    <w:name w:val="FollowedHyperlink"/>
    <w:basedOn w:val="624"/>
    <w:uiPriority w:val="99"/>
    <w:semiHidden/>
    <w:unhideWhenUsed/>
    <w:pPr>
      <w:pBdr/>
      <w:spacing/>
      <w:ind/>
    </w:pPr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33">
    <w:name w:val="Hyperlink"/>
    <w:uiPriority w:val="99"/>
    <w:qFormat/>
    <w:pPr>
      <w:pBdr/>
      <w:spacing/>
      <w:ind/>
    </w:pPr>
    <w:rPr>
      <w:color w:val="67afbd"/>
      <w:u w:val="single"/>
    </w:rPr>
  </w:style>
  <w:style w:type="character" w:styleId="634" w:customStyle="1">
    <w:name w:val="日期 字符"/>
    <w:basedOn w:val="624"/>
    <w:link w:val="626"/>
    <w:uiPriority w:val="99"/>
    <w:semiHidden/>
    <w:pPr>
      <w:pBdr/>
      <w:spacing/>
      <w:ind/>
    </w:pPr>
  </w:style>
  <w:style w:type="character" w:styleId="635" w:customStyle="1">
    <w:name w:val="无间隔 字符"/>
    <w:link w:val="636"/>
    <w:uiPriority w:val="0"/>
    <w:qFormat/>
    <w:pPr>
      <w:pBdr/>
      <w:spacing/>
      <w:ind/>
    </w:pPr>
    <w:rPr>
      <w:rFonts w:ascii="Gill Sans" w:hAnsi="Gill Sans" w:eastAsia="宋体"/>
      <w:sz w:val="24"/>
    </w:rPr>
  </w:style>
  <w:style w:type="paragraph" w:styleId="636">
    <w:name w:val="No Spacing"/>
    <w:basedOn w:val="622"/>
    <w:link w:val="635"/>
    <w:uiPriority w:val="0"/>
    <w:qFormat/>
    <w:pPr>
      <w:widowControl w:val="true"/>
      <w:pBdr/>
      <w:spacing/>
      <w:ind w:left="425"/>
      <w:jc w:val="left"/>
    </w:pPr>
    <w:rPr>
      <w:rFonts w:ascii="Gill Sans" w:hAnsi="Gill Sans" w:eastAsia="宋体"/>
      <w:sz w:val="24"/>
    </w:rPr>
  </w:style>
  <w:style w:type="character" w:styleId="637" w:customStyle="1">
    <w:name w:val="标题 1 字符"/>
    <w:basedOn w:val="624"/>
    <w:link w:val="623"/>
    <w:uiPriority w:val="9"/>
    <w:qFormat/>
    <w:pPr>
      <w:pBdr/>
      <w:spacing/>
      <w:ind/>
    </w:pPr>
    <w:rPr>
      <w:b/>
      <w:bCs/>
      <w:sz w:val="44"/>
      <w:szCs w:val="44"/>
    </w:rPr>
  </w:style>
  <w:style w:type="character" w:styleId="638" w:customStyle="1">
    <w:name w:val="Unresolved Mention"/>
    <w:basedOn w:val="624"/>
    <w:uiPriority w:val="99"/>
    <w:semiHidden/>
    <w:unhideWhenUsed/>
    <w:qFormat/>
    <w:pPr>
      <w:pBdr/>
      <w:spacing/>
      <w:ind/>
    </w:pPr>
    <w:rPr>
      <w:color w:val="605e5c"/>
      <w:shd w:val="clear" w:color="auto" w:fill="e1dfdd"/>
    </w:rPr>
  </w:style>
  <w:style w:type="paragraph" w:styleId="639">
    <w:name w:val="List Paragraph"/>
    <w:basedOn w:val="622"/>
    <w:uiPriority w:val="34"/>
    <w:qFormat/>
    <w:pPr>
      <w:pBdr/>
      <w:spacing/>
      <w:ind w:firstLine="420"/>
    </w:pPr>
  </w:style>
  <w:style w:type="character" w:styleId="640" w:customStyle="1">
    <w:name w:val="副标题 字符"/>
    <w:basedOn w:val="624"/>
    <w:link w:val="630"/>
    <w:uiPriority w:val="11"/>
    <w:qFormat/>
    <w:pPr>
      <w:pBdr/>
      <w:spacing/>
      <w:ind/>
    </w:pPr>
    <w:rPr>
      <w:b/>
      <w:bCs/>
      <w:sz w:val="32"/>
      <w:szCs w:val="32"/>
    </w:rPr>
  </w:style>
  <w:style w:type="character" w:styleId="641" w:customStyle="1">
    <w:name w:val="页眉 字符"/>
    <w:basedOn w:val="624"/>
    <w:link w:val="628"/>
    <w:uiPriority w:val="99"/>
    <w:qFormat/>
    <w:pPr>
      <w:pBdr/>
      <w:spacing/>
      <w:ind/>
    </w:pPr>
    <w:rPr>
      <w:sz w:val="18"/>
      <w:szCs w:val="18"/>
    </w:rPr>
  </w:style>
  <w:style w:type="character" w:styleId="642" w:customStyle="1">
    <w:name w:val="页脚 字符"/>
    <w:basedOn w:val="624"/>
    <w:link w:val="627"/>
    <w:uiPriority w:val="99"/>
    <w:qFormat/>
    <w:pPr>
      <w:pBdr/>
      <w:spacing/>
      <w:ind/>
    </w:pPr>
    <w:rPr>
      <w:sz w:val="18"/>
      <w:szCs w:val="18"/>
    </w:rPr>
  </w:style>
  <w:style w:type="numbering" w:styleId="995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8618674010176</dc:creator>
  <cp:lastModifiedBy>匿名</cp:lastModifiedBy>
  <cp:revision>4</cp:revision>
  <dcterms:created xsi:type="dcterms:W3CDTF">2024-10-28T15:03:00Z</dcterms:created>
  <dcterms:modified xsi:type="dcterms:W3CDTF">2024-11-13T02:46:23Z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9D9F7692B75F4312A02A41A3D5A790BC_12</vt:lpwstr>
  </property>
</Properties>
</file>